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44F572CC"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bookmarkStart w:id="0" w:name="_GoBack"/>
      <w:bookmarkEnd w:id="0"/>
    </w:p>
    <w:p w14:paraId="5B181CDE" w14:textId="4DCB1B0A" w:rsidR="00774182" w:rsidRPr="00C43D5A" w:rsidRDefault="00F642C7" w:rsidP="009B5D50">
      <w:pPr>
        <w:pStyle w:val="NoSpacing"/>
        <w:rPr>
          <w:rFonts w:ascii="Arial" w:hAnsi="Arial" w:cs="Arial"/>
        </w:rPr>
      </w:pPr>
      <w:r w:rsidRPr="00C43D5A">
        <w:rPr>
          <w:rFonts w:ascii="Arial" w:eastAsia="Times New Roman" w:hAnsi="Arial" w:cs="Arial"/>
          <w:b/>
          <w:bCs/>
        </w:rPr>
        <w:t xml:space="preserve">Reading: </w:t>
      </w:r>
      <w:r w:rsidR="009B5D50" w:rsidRPr="009B5D50">
        <w:rPr>
          <w:rFonts w:ascii="Arial" w:eastAsia="Times New Roman" w:hAnsi="Arial" w:cs="Arial"/>
          <w:bCs/>
        </w:rPr>
        <w:t>Song of Solomon 2:1</w:t>
      </w:r>
    </w:p>
    <w:p w14:paraId="03CF4F2D" w14:textId="7A7058D1" w:rsidR="009B5D50" w:rsidRDefault="009B5D50" w:rsidP="009B5D50">
      <w:pPr>
        <w:rPr>
          <w:rFonts w:ascii="Arial" w:eastAsia="Times New Roman" w:hAnsi="Arial" w:cs="Arial"/>
          <w:b/>
          <w:bCs/>
        </w:rPr>
      </w:pPr>
      <w:r w:rsidRPr="00A6313D">
        <w:rPr>
          <w:rFonts w:ascii="Arial" w:eastAsia="Times New Roman" w:hAnsi="Arial" w:cs="Arial"/>
          <w:color w:val="000000"/>
          <w:shd w:val="clear" w:color="auto" w:fill="FFFFFF"/>
        </w:rPr>
        <w:t>‘I am the rose of Sharon, and the lily of the valleys</w:t>
      </w:r>
      <w:r>
        <w:rPr>
          <w:rFonts w:ascii="Arial" w:eastAsia="Times New Roman" w:hAnsi="Arial" w:cs="Arial"/>
          <w:color w:val="000000"/>
          <w:shd w:val="clear" w:color="auto" w:fill="FFFFFF"/>
        </w:rPr>
        <w:t>.</w:t>
      </w:r>
      <w:r w:rsidRPr="00A6313D">
        <w:rPr>
          <w:rFonts w:ascii="Arial" w:eastAsia="Times New Roman" w:hAnsi="Arial" w:cs="Arial"/>
          <w:color w:val="000000"/>
          <w:shd w:val="clear" w:color="auto" w:fill="FFFFFF"/>
        </w:rPr>
        <w:t>” </w:t>
      </w:r>
      <w:r>
        <w:rPr>
          <w:rFonts w:ascii="Arial" w:eastAsia="Times New Roman" w:hAnsi="Arial" w:cs="Arial"/>
          <w:b/>
          <w:bCs/>
        </w:rPr>
        <w:t xml:space="preserve"> </w:t>
      </w:r>
    </w:p>
    <w:p w14:paraId="5081FFAB" w14:textId="1F281306" w:rsidR="009B5D50" w:rsidRPr="009B5D50" w:rsidRDefault="009B5D50" w:rsidP="009B5D50">
      <w:pPr>
        <w:spacing w:before="100" w:beforeAutospacing="1" w:after="100" w:afterAutospacing="1"/>
        <w:rPr>
          <w:rFonts w:ascii="Arial" w:eastAsia="Times New Roman" w:hAnsi="Arial" w:cs="Arial"/>
          <w:b/>
          <w:bCs/>
        </w:rPr>
      </w:pPr>
      <w:r>
        <w:rPr>
          <w:rFonts w:ascii="Arial" w:eastAsia="Times New Roman" w:hAnsi="Arial" w:cs="Arial"/>
          <w:b/>
          <w:bCs/>
        </w:rPr>
        <w:t>R</w:t>
      </w:r>
      <w:r w:rsidRPr="00774182">
        <w:rPr>
          <w:rFonts w:ascii="Arial" w:eastAsia="Times New Roman" w:hAnsi="Arial" w:cs="Arial"/>
          <w:b/>
          <w:bCs/>
        </w:rPr>
        <w:t>eflection:</w:t>
      </w:r>
    </w:p>
    <w:p w14:paraId="33922255" w14:textId="431D2785" w:rsidR="009B5D50" w:rsidRPr="00A6313D" w:rsidRDefault="009B5D50" w:rsidP="009B5D50">
      <w:pPr>
        <w:rPr>
          <w:rFonts w:ascii="Arial" w:eastAsia="Times New Roman" w:hAnsi="Arial" w:cs="Arial"/>
          <w:color w:val="000000"/>
          <w:shd w:val="clear" w:color="auto" w:fill="FFFFFF"/>
        </w:rPr>
      </w:pPr>
      <w:r w:rsidRPr="00A6313D">
        <w:rPr>
          <w:rFonts w:ascii="Arial" w:eastAsia="Times New Roman" w:hAnsi="Arial" w:cs="Arial"/>
          <w:color w:val="000000"/>
          <w:shd w:val="clear" w:color="auto" w:fill="FFFFFF"/>
        </w:rPr>
        <w:t xml:space="preserve">Probably one of the least read books in the Old Testament is the Song of Songs, yet in these few short chapters comes this verse </w:t>
      </w:r>
    </w:p>
    <w:p w14:paraId="083BEC3A" w14:textId="77777777" w:rsidR="009B5D50" w:rsidRPr="00A6313D" w:rsidRDefault="009B5D50" w:rsidP="009B5D50">
      <w:pPr>
        <w:rPr>
          <w:rFonts w:ascii="Arial" w:eastAsia="Times New Roman" w:hAnsi="Arial" w:cs="Arial"/>
          <w:color w:val="000000"/>
          <w:shd w:val="clear" w:color="auto" w:fill="FFFFFF"/>
        </w:rPr>
      </w:pPr>
    </w:p>
    <w:p w14:paraId="7DE21C46" w14:textId="43D3D08C" w:rsidR="009B5D50" w:rsidRPr="001227D8" w:rsidRDefault="009B5D50" w:rsidP="009B5D50">
      <w:pPr>
        <w:rPr>
          <w:rFonts w:ascii="Arial" w:eastAsia="Times New Roman" w:hAnsi="Arial" w:cs="Arial"/>
        </w:rPr>
      </w:pPr>
      <w:r>
        <w:rPr>
          <w:rFonts w:ascii="Arial" w:eastAsia="Times New Roman" w:hAnsi="Arial" w:cs="Arial"/>
          <w:color w:val="000000"/>
          <w:shd w:val="clear" w:color="auto" w:fill="FFFFFF"/>
        </w:rPr>
        <w:t>“</w:t>
      </w:r>
      <w:r w:rsidRPr="00A6313D">
        <w:rPr>
          <w:rFonts w:ascii="Arial" w:eastAsia="Times New Roman" w:hAnsi="Arial" w:cs="Arial"/>
          <w:color w:val="000000"/>
          <w:shd w:val="clear" w:color="auto" w:fill="FFFFFF"/>
        </w:rPr>
        <w:t>I am the rose of Sharon, and the lily of the valleys</w:t>
      </w:r>
      <w:r>
        <w:rPr>
          <w:rFonts w:ascii="Arial" w:eastAsia="Times New Roman" w:hAnsi="Arial" w:cs="Arial"/>
          <w:color w:val="000000"/>
          <w:shd w:val="clear" w:color="auto" w:fill="FFFFFF"/>
        </w:rPr>
        <w:t xml:space="preserve">.”  </w:t>
      </w:r>
      <w:r w:rsidRPr="00A6313D">
        <w:rPr>
          <w:rFonts w:ascii="Arial" w:eastAsia="Times New Roman" w:hAnsi="Arial" w:cs="Arial"/>
          <w:color w:val="202122"/>
          <w:shd w:val="clear" w:color="auto" w:fill="FFFFFF"/>
        </w:rPr>
        <w:t xml:space="preserve">Sharon </w:t>
      </w:r>
      <w:r w:rsidRPr="001227D8">
        <w:rPr>
          <w:rFonts w:ascii="Arial" w:eastAsia="Times New Roman" w:hAnsi="Arial" w:cs="Arial"/>
          <w:color w:val="202122"/>
          <w:shd w:val="clear" w:color="auto" w:fill="FFFFFF"/>
        </w:rPr>
        <w:t xml:space="preserve">is the central section of </w:t>
      </w:r>
      <w:r w:rsidRPr="001227D8">
        <w:rPr>
          <w:rFonts w:ascii="Arial" w:eastAsia="Times New Roman" w:hAnsi="Arial" w:cs="Arial"/>
          <w:color w:val="000000" w:themeColor="text1"/>
          <w:shd w:val="clear" w:color="auto" w:fill="FFFFFF"/>
        </w:rPr>
        <w:t>the </w:t>
      </w:r>
      <w:hyperlink r:id="rId5" w:tooltip="Israeli coastal plain" w:history="1">
        <w:r w:rsidRPr="001227D8">
          <w:rPr>
            <w:rFonts w:ascii="Arial" w:eastAsia="Times New Roman" w:hAnsi="Arial" w:cs="Arial"/>
            <w:color w:val="000000" w:themeColor="text1"/>
          </w:rPr>
          <w:t>Coastal Plain</w:t>
        </w:r>
      </w:hyperlink>
      <w:r w:rsidRPr="001227D8">
        <w:rPr>
          <w:rFonts w:ascii="Arial" w:eastAsia="Times New Roman" w:hAnsi="Arial" w:cs="Arial"/>
          <w:color w:val="000000" w:themeColor="text1"/>
          <w:shd w:val="clear" w:color="auto" w:fill="FFFFFF"/>
        </w:rPr>
        <w:t> of </w:t>
      </w:r>
      <w:hyperlink r:id="rId6" w:tooltip="Israel" w:history="1">
        <w:r w:rsidRPr="001227D8">
          <w:rPr>
            <w:rFonts w:ascii="Arial" w:eastAsia="Times New Roman" w:hAnsi="Arial" w:cs="Arial"/>
            <w:color w:val="000000" w:themeColor="text1"/>
          </w:rPr>
          <w:t>Israel</w:t>
        </w:r>
      </w:hyperlink>
      <w:r w:rsidRPr="001227D8">
        <w:rPr>
          <w:rFonts w:ascii="Arial" w:eastAsia="Times New Roman" w:hAnsi="Arial" w:cs="Arial"/>
          <w:color w:val="000000" w:themeColor="text1"/>
          <w:shd w:val="clear" w:color="auto" w:fill="FFFFFF"/>
        </w:rPr>
        <w:t>. The Plain lies between the </w:t>
      </w:r>
      <w:hyperlink r:id="rId7" w:tooltip="Mediterranean Sea" w:history="1">
        <w:r w:rsidRPr="001227D8">
          <w:rPr>
            <w:rFonts w:ascii="Arial" w:eastAsia="Times New Roman" w:hAnsi="Arial" w:cs="Arial"/>
            <w:color w:val="000000" w:themeColor="text1"/>
          </w:rPr>
          <w:t>Mediterranean Sea</w:t>
        </w:r>
      </w:hyperlink>
      <w:r w:rsidRPr="001227D8">
        <w:rPr>
          <w:rFonts w:ascii="Arial" w:eastAsia="Times New Roman" w:hAnsi="Arial" w:cs="Arial"/>
          <w:color w:val="000000" w:themeColor="text1"/>
          <w:shd w:val="clear" w:color="auto" w:fill="FFFFFF"/>
        </w:rPr>
        <w:t> to the west and the </w:t>
      </w:r>
      <w:hyperlink r:id="rId8" w:anchor="Geographical_location" w:tooltip="Samaria" w:history="1">
        <w:r w:rsidRPr="001227D8">
          <w:rPr>
            <w:rFonts w:ascii="Arial" w:eastAsia="Times New Roman" w:hAnsi="Arial" w:cs="Arial"/>
            <w:color w:val="000000" w:themeColor="text1"/>
          </w:rPr>
          <w:t>Samarian Hills</w:t>
        </w:r>
      </w:hyperlink>
      <w:r w:rsidRPr="001227D8">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 xml:space="preserve">about 9 miles </w:t>
      </w:r>
      <w:r w:rsidRPr="001227D8">
        <w:rPr>
          <w:rFonts w:ascii="Arial" w:eastAsia="Times New Roman" w:hAnsi="Arial" w:cs="Arial"/>
          <w:color w:val="000000" w:themeColor="text1"/>
          <w:shd w:val="clear" w:color="auto" w:fill="FFFFFF"/>
        </w:rPr>
        <w:t>to the east.</w:t>
      </w:r>
    </w:p>
    <w:p w14:paraId="666393E7" w14:textId="77777777" w:rsidR="009B5D50" w:rsidRPr="00A6313D" w:rsidRDefault="009B5D50" w:rsidP="009B5D50">
      <w:pPr>
        <w:rPr>
          <w:rFonts w:ascii="Arial" w:eastAsia="Times New Roman" w:hAnsi="Arial" w:cs="Arial"/>
          <w:color w:val="000000"/>
          <w:shd w:val="clear" w:color="auto" w:fill="FFFFFF"/>
        </w:rPr>
      </w:pPr>
    </w:p>
    <w:p w14:paraId="152DE31B" w14:textId="77777777" w:rsidR="009B5D50" w:rsidRPr="00A6313D" w:rsidRDefault="009B5D50" w:rsidP="009B5D50">
      <w:pPr>
        <w:rPr>
          <w:rFonts w:ascii="Arial" w:hAnsi="Arial" w:cs="Arial"/>
        </w:rPr>
      </w:pPr>
      <w:r w:rsidRPr="00A6313D">
        <w:rPr>
          <w:rFonts w:ascii="Arial" w:hAnsi="Arial" w:cs="Arial"/>
        </w:rPr>
        <w:t>According to the OT chronicler, Sharon</w:t>
      </w:r>
      <w:r w:rsidRPr="00A6313D">
        <w:rPr>
          <w:rFonts w:ascii="Arial" w:eastAsia="Times New Roman" w:hAnsi="Arial" w:cs="Arial"/>
          <w:color w:val="000000"/>
          <w:shd w:val="clear" w:color="auto" w:fill="FFFFFF"/>
        </w:rPr>
        <w:t xml:space="preserve"> was a place of pasture, a place of feeding, where the flocks used to rest, a fruitful valley </w:t>
      </w:r>
      <w:r w:rsidRPr="00A6313D">
        <w:rPr>
          <w:rFonts w:ascii="Arial" w:hAnsi="Arial" w:cs="Arial"/>
        </w:rPr>
        <w:t>where wild flowers grew in great abundance.</w:t>
      </w:r>
    </w:p>
    <w:p w14:paraId="1C6E42A6" w14:textId="77777777" w:rsidR="009B5D50" w:rsidRPr="00A6313D" w:rsidRDefault="009B5D50" w:rsidP="009B5D50">
      <w:pPr>
        <w:rPr>
          <w:rFonts w:ascii="Arial" w:eastAsia="Times New Roman" w:hAnsi="Arial" w:cs="Arial"/>
        </w:rPr>
      </w:pPr>
    </w:p>
    <w:p w14:paraId="4CFFAADA" w14:textId="77777777" w:rsidR="009B5D50" w:rsidRPr="00A6313D" w:rsidRDefault="009B5D50" w:rsidP="009B5D50">
      <w:pPr>
        <w:rPr>
          <w:rFonts w:ascii="Arial" w:eastAsia="Times New Roman" w:hAnsi="Arial" w:cs="Arial"/>
        </w:rPr>
      </w:pPr>
      <w:r w:rsidRPr="00A6313D">
        <w:rPr>
          <w:rFonts w:ascii="Arial" w:eastAsia="Times New Roman" w:hAnsi="Arial" w:cs="Arial"/>
        </w:rPr>
        <w:t>It was probably a place where families could gather to share a picnic, to take in the views and the scent of the beautiful flowers.</w:t>
      </w:r>
    </w:p>
    <w:p w14:paraId="074A5127" w14:textId="77777777" w:rsidR="009B5D50" w:rsidRPr="00A6313D" w:rsidRDefault="009B5D50" w:rsidP="009B5D50">
      <w:pPr>
        <w:rPr>
          <w:rFonts w:ascii="Arial" w:eastAsia="Times New Roman" w:hAnsi="Arial" w:cs="Arial"/>
        </w:rPr>
      </w:pPr>
    </w:p>
    <w:p w14:paraId="4918047B" w14:textId="77777777" w:rsidR="009B5D50" w:rsidRDefault="009B5D50" w:rsidP="009B5D50">
      <w:pPr>
        <w:rPr>
          <w:rFonts w:ascii="Arial" w:eastAsia="Times New Roman" w:hAnsi="Arial" w:cs="Arial"/>
        </w:rPr>
      </w:pPr>
      <w:r w:rsidRPr="00A6313D">
        <w:rPr>
          <w:rFonts w:ascii="Arial" w:eastAsia="Times New Roman" w:hAnsi="Arial" w:cs="Arial"/>
        </w:rPr>
        <w:t>Sue reflected in her devotion yesterday that the situation we are facing has forced us to stop and reflect on our lives.  Being in lockdown has made us appreciate the creation around us so much more, taking time to “smell the roses”, taking time to appreciate God’s love and goodness toward us.</w:t>
      </w:r>
      <w:r>
        <w:rPr>
          <w:rFonts w:ascii="Arial" w:eastAsia="Times New Roman" w:hAnsi="Arial" w:cs="Arial"/>
        </w:rPr>
        <w:t xml:space="preserve">  </w:t>
      </w:r>
    </w:p>
    <w:p w14:paraId="3970CF2E" w14:textId="77777777" w:rsidR="009B5D50" w:rsidRDefault="009B5D50" w:rsidP="009B5D50">
      <w:pPr>
        <w:rPr>
          <w:rFonts w:ascii="Arial" w:eastAsia="Times New Roman" w:hAnsi="Arial" w:cs="Arial"/>
        </w:rPr>
      </w:pPr>
    </w:p>
    <w:p w14:paraId="37C8F226" w14:textId="77777777" w:rsidR="009B5D50" w:rsidRPr="00A6313D" w:rsidRDefault="009B5D50" w:rsidP="009B5D50">
      <w:pPr>
        <w:rPr>
          <w:rFonts w:ascii="Arial" w:eastAsia="Times New Roman" w:hAnsi="Arial" w:cs="Arial"/>
        </w:rPr>
      </w:pPr>
      <w:r>
        <w:rPr>
          <w:rFonts w:ascii="Arial" w:eastAsia="Times New Roman" w:hAnsi="Arial" w:cs="Arial"/>
        </w:rPr>
        <w:t>All of you have been making sure you use the time to be an encouragement to others by making phone calls or sending messages – thank you for doing that!</w:t>
      </w:r>
    </w:p>
    <w:p w14:paraId="32FE7EDC" w14:textId="77777777" w:rsidR="009B5D50" w:rsidRPr="00A6313D" w:rsidRDefault="009B5D50" w:rsidP="009B5D50">
      <w:pPr>
        <w:rPr>
          <w:rFonts w:ascii="Arial" w:eastAsia="Times New Roman" w:hAnsi="Arial" w:cs="Arial"/>
        </w:rPr>
      </w:pPr>
    </w:p>
    <w:p w14:paraId="37699CFA" w14:textId="0A087266" w:rsidR="009B5D50" w:rsidRPr="00A6313D" w:rsidRDefault="009B5D50" w:rsidP="009B5D50">
      <w:pPr>
        <w:rPr>
          <w:rFonts w:ascii="Arial" w:eastAsia="Times New Roman" w:hAnsi="Arial" w:cs="Arial"/>
        </w:rPr>
      </w:pPr>
      <w:r w:rsidRPr="00A6313D">
        <w:rPr>
          <w:rFonts w:ascii="Arial" w:eastAsia="Times New Roman" w:hAnsi="Arial" w:cs="Arial"/>
        </w:rPr>
        <w:t>We will probably never experience anything quite like this in our lifetimes again.  Use this time to revel in God’s love for you, a love made manifest in so many special ways.</w:t>
      </w:r>
    </w:p>
    <w:p w14:paraId="2FB33BC3" w14:textId="77777777" w:rsidR="009B5D50" w:rsidRPr="00774182" w:rsidRDefault="009B5D50" w:rsidP="009B5D50">
      <w:pPr>
        <w:spacing w:before="100" w:beforeAutospacing="1" w:after="100" w:afterAutospacing="1"/>
        <w:rPr>
          <w:rFonts w:ascii="Arial" w:eastAsia="Times New Roman" w:hAnsi="Arial" w:cs="Arial"/>
          <w:b/>
          <w:bCs/>
        </w:rPr>
      </w:pPr>
      <w:r w:rsidRPr="00774182">
        <w:rPr>
          <w:rFonts w:ascii="Arial" w:eastAsia="Times New Roman" w:hAnsi="Arial" w:cs="Arial"/>
          <w:b/>
          <w:bCs/>
        </w:rPr>
        <w:t>Breath-Prayer for Today:</w:t>
      </w:r>
    </w:p>
    <w:p w14:paraId="69B7F8C3" w14:textId="2FF476AF" w:rsidR="009B5D50" w:rsidRPr="00A6313D" w:rsidRDefault="009B5D50" w:rsidP="009B5D50">
      <w:pPr>
        <w:rPr>
          <w:rFonts w:ascii="Arial" w:eastAsia="Times New Roman" w:hAnsi="Arial" w:cs="Arial"/>
        </w:rPr>
      </w:pPr>
      <w:r w:rsidRPr="00A6313D">
        <w:rPr>
          <w:rFonts w:ascii="Arial" w:eastAsia="Times New Roman" w:hAnsi="Arial" w:cs="Arial"/>
        </w:rPr>
        <w:t>Lord Jesus, today I thank you once again for your love for me, made clear in some of those things that often used to pass me by.</w:t>
      </w:r>
    </w:p>
    <w:p w14:paraId="51CF37CA" w14:textId="77777777" w:rsidR="009B5D50" w:rsidRPr="00A6313D" w:rsidRDefault="009B5D50" w:rsidP="009B5D50">
      <w:pPr>
        <w:rPr>
          <w:rFonts w:ascii="Arial" w:eastAsia="Times New Roman" w:hAnsi="Arial" w:cs="Arial"/>
        </w:rPr>
      </w:pPr>
    </w:p>
    <w:p w14:paraId="159C3041" w14:textId="77777777" w:rsidR="009B5D50" w:rsidRPr="00A6313D" w:rsidRDefault="009B5D50" w:rsidP="009B5D50">
      <w:pPr>
        <w:rPr>
          <w:rFonts w:ascii="Arial" w:eastAsia="Times New Roman" w:hAnsi="Arial" w:cs="Arial"/>
          <w:color w:val="000000"/>
          <w:bdr w:val="threeDEmboss" w:sz="6" w:space="4" w:color="000033" w:frame="1"/>
          <w:shd w:val="clear" w:color="auto" w:fill="DEDACB"/>
        </w:rPr>
      </w:pPr>
    </w:p>
    <w:p w14:paraId="23F3E85C" w14:textId="77777777" w:rsidR="009B5D50" w:rsidRPr="00A6313D" w:rsidRDefault="009B5D50" w:rsidP="009B5D50">
      <w:pPr>
        <w:rPr>
          <w:rFonts w:ascii="Arial" w:eastAsia="Times New Roman" w:hAnsi="Arial" w:cs="Arial"/>
        </w:rPr>
      </w:pPr>
      <w:r w:rsidRPr="00A6313D">
        <w:rPr>
          <w:rFonts w:ascii="Arial" w:eastAsia="Times New Roman" w:hAnsi="Arial" w:cs="Arial"/>
          <w:color w:val="000000"/>
          <w:bdr w:val="threeDEmboss" w:sz="6" w:space="4" w:color="000033" w:frame="1"/>
          <w:shd w:val="clear" w:color="auto" w:fill="DEDACB"/>
        </w:rPr>
        <w:br/>
      </w:r>
    </w:p>
    <w:p w14:paraId="5F25D47B" w14:textId="77777777" w:rsidR="009B5D50" w:rsidRPr="00A6313D" w:rsidRDefault="009B5D50" w:rsidP="009B5D50">
      <w:pPr>
        <w:rPr>
          <w:rFonts w:ascii="Arial" w:hAnsi="Arial" w:cs="Arial"/>
        </w:rPr>
      </w:pPr>
    </w:p>
    <w:p w14:paraId="70FCFE46" w14:textId="02D1953A" w:rsidR="00E6597C" w:rsidRPr="00774182" w:rsidRDefault="00E6597C" w:rsidP="00E6597C">
      <w:pPr>
        <w:spacing w:before="100" w:beforeAutospacing="1" w:after="100" w:afterAutospacing="1"/>
        <w:rPr>
          <w:rFonts w:ascii="Arial" w:eastAsia="Times New Roman" w:hAnsi="Arial" w:cs="Arial"/>
          <w:b/>
          <w:bCs/>
        </w:rPr>
      </w:pPr>
    </w:p>
    <w:p w14:paraId="0C836FCB" w14:textId="77777777" w:rsidR="00774182" w:rsidRPr="00774182" w:rsidRDefault="00774182" w:rsidP="00774182">
      <w:pPr>
        <w:spacing w:before="100" w:beforeAutospacing="1" w:after="100" w:afterAutospacing="1"/>
        <w:rPr>
          <w:rFonts w:ascii="Arial" w:eastAsia="Times New Roman" w:hAnsi="Arial" w:cs="Arial"/>
          <w:b/>
          <w:bCs/>
        </w:rPr>
      </w:pPr>
    </w:p>
    <w:p w14:paraId="4016770C" w14:textId="6AB26464" w:rsidR="00F642C7" w:rsidRPr="00774182" w:rsidRDefault="00F642C7" w:rsidP="00E6597C">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9B5D50"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B1F6E"/>
    <w:rsid w:val="000D2DDC"/>
    <w:rsid w:val="00114321"/>
    <w:rsid w:val="001178E4"/>
    <w:rsid w:val="0016182C"/>
    <w:rsid w:val="0016675E"/>
    <w:rsid w:val="00173E31"/>
    <w:rsid w:val="00186323"/>
    <w:rsid w:val="002113FA"/>
    <w:rsid w:val="0029775C"/>
    <w:rsid w:val="002B2C22"/>
    <w:rsid w:val="00303E42"/>
    <w:rsid w:val="003073A5"/>
    <w:rsid w:val="00374A1C"/>
    <w:rsid w:val="003A446B"/>
    <w:rsid w:val="003C3764"/>
    <w:rsid w:val="003F762B"/>
    <w:rsid w:val="0046497B"/>
    <w:rsid w:val="004B4B60"/>
    <w:rsid w:val="004D7E40"/>
    <w:rsid w:val="004E443B"/>
    <w:rsid w:val="004E689D"/>
    <w:rsid w:val="004F48C6"/>
    <w:rsid w:val="005577B6"/>
    <w:rsid w:val="005909D8"/>
    <w:rsid w:val="005C3306"/>
    <w:rsid w:val="005E78A6"/>
    <w:rsid w:val="006824FA"/>
    <w:rsid w:val="006F2B1F"/>
    <w:rsid w:val="007248F8"/>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332DC"/>
    <w:rsid w:val="00A44890"/>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maria" TargetMode="External"/><Relationship Id="rId3" Type="http://schemas.openxmlformats.org/officeDocument/2006/relationships/webSettings" Target="webSettings.xml"/><Relationship Id="rId7" Type="http://schemas.openxmlformats.org/officeDocument/2006/relationships/hyperlink" Target="https://en.wikipedia.org/wiki/Mediterranean_S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srael" TargetMode="External"/><Relationship Id="rId5" Type="http://schemas.openxmlformats.org/officeDocument/2006/relationships/hyperlink" Target="https://en.wikipedia.org/wiki/Israeli_coastal_plai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2020-05-19T13:55:00Z</dcterms:created>
  <dcterms:modified xsi:type="dcterms:W3CDTF">2020-05-19T13:55:00Z</dcterms:modified>
</cp:coreProperties>
</file>