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6365A92F"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w:t>
      </w:r>
    </w:p>
    <w:p w14:paraId="5C3C71F6" w14:textId="073E3B98" w:rsidR="00277AF4" w:rsidRDefault="00277AF4" w:rsidP="00277AF4">
      <w:pPr>
        <w:spacing w:before="100" w:beforeAutospacing="1" w:after="100" w:afterAutospacing="1"/>
        <w:rPr>
          <w:rFonts w:ascii="ArialMT" w:eastAsia="Times New Roman" w:hAnsi="ArialMT" w:cs="Times New Roman"/>
        </w:rPr>
      </w:pPr>
      <w:r w:rsidRPr="00277AF4">
        <w:rPr>
          <w:rFonts w:ascii="Arial" w:eastAsia="Times New Roman" w:hAnsi="Arial" w:cs="Arial"/>
          <w:b/>
          <w:bCs/>
        </w:rPr>
        <w:t xml:space="preserve">Reading: </w:t>
      </w:r>
      <w:r w:rsidRPr="00277AF4">
        <w:rPr>
          <w:rFonts w:ascii="ArialMT" w:eastAsia="Times New Roman" w:hAnsi="ArialMT" w:cs="Times New Roman"/>
        </w:rPr>
        <w:t>Isaiah 26:1</w:t>
      </w:r>
      <w:r>
        <w:rPr>
          <w:rFonts w:ascii="ArialMT" w:eastAsia="Times New Roman" w:hAnsi="ArialMT" w:cs="Times New Roman"/>
        </w:rPr>
        <w:t xml:space="preserve"> </w:t>
      </w:r>
      <w:r w:rsidRPr="00277AF4">
        <w:rPr>
          <w:rFonts w:ascii="ArialMT" w:eastAsia="Times New Roman" w:hAnsi="ArialMT" w:cs="Times New Roman"/>
        </w:rPr>
        <w:t>-</w:t>
      </w:r>
      <w:r>
        <w:rPr>
          <w:rFonts w:ascii="ArialMT" w:eastAsia="Times New Roman" w:hAnsi="ArialMT" w:cs="Times New Roman"/>
        </w:rPr>
        <w:t xml:space="preserve"> </w:t>
      </w:r>
      <w:r w:rsidRPr="00277AF4">
        <w:rPr>
          <w:rFonts w:ascii="ArialMT" w:eastAsia="Times New Roman" w:hAnsi="ArialMT" w:cs="Times New Roman"/>
        </w:rPr>
        <w:t xml:space="preserve">4 </w:t>
      </w:r>
    </w:p>
    <w:p w14:paraId="1AEC936F" w14:textId="77777777" w:rsidR="00277AF4" w:rsidRDefault="00277AF4" w:rsidP="00277AF4">
      <w:pPr>
        <w:spacing w:before="100" w:beforeAutospacing="1" w:after="100" w:afterAutospacing="1"/>
        <w:rPr>
          <w:rFonts w:ascii="Arial" w:eastAsia="Times New Roman" w:hAnsi="Arial" w:cs="Arial"/>
        </w:rPr>
      </w:pPr>
      <w:r>
        <w:rPr>
          <w:rFonts w:ascii="Arial" w:eastAsia="Times New Roman" w:hAnsi="Arial" w:cs="Arial"/>
        </w:rPr>
        <w:t>I</w:t>
      </w:r>
      <w:r w:rsidRPr="00277AF4">
        <w:rPr>
          <w:rFonts w:ascii="Arial" w:eastAsia="Times New Roman" w:hAnsi="Arial" w:cs="Arial"/>
        </w:rPr>
        <w:t>n that day this song will be sung in the land of Judah:</w:t>
      </w:r>
    </w:p>
    <w:p w14:paraId="76E514FC" w14:textId="78096174" w:rsidR="00277AF4" w:rsidRPr="00277AF4" w:rsidRDefault="00277AF4" w:rsidP="00277AF4">
      <w:pPr>
        <w:spacing w:before="100" w:beforeAutospacing="1" w:after="100" w:afterAutospacing="1"/>
        <w:rPr>
          <w:rFonts w:ascii="Arial" w:eastAsia="Times New Roman" w:hAnsi="Arial" w:cs="Arial"/>
        </w:rPr>
      </w:pPr>
      <w:r w:rsidRPr="00277AF4">
        <w:rPr>
          <w:rFonts w:ascii="Arial" w:eastAsia="Times New Roman" w:hAnsi="Arial" w:cs="Arial"/>
        </w:rPr>
        <w:t>We have a strong city;</w:t>
      </w:r>
      <w:r w:rsidRPr="00277AF4">
        <w:rPr>
          <w:rFonts w:ascii="Arial" w:eastAsia="Times New Roman" w:hAnsi="Arial" w:cs="Arial"/>
        </w:rPr>
        <w:br/>
        <w:t>    God makes salvation</w:t>
      </w:r>
      <w:r w:rsidRPr="00277AF4">
        <w:rPr>
          <w:rFonts w:ascii="Arial" w:eastAsia="Times New Roman" w:hAnsi="Arial" w:cs="Arial"/>
        </w:rPr>
        <w:br/>
        <w:t>    its walls and ramparts.</w:t>
      </w:r>
      <w:r w:rsidRPr="00277AF4">
        <w:rPr>
          <w:rFonts w:ascii="Arial" w:eastAsia="Times New Roman" w:hAnsi="Arial" w:cs="Arial"/>
        </w:rPr>
        <w:br/>
      </w:r>
      <w:r w:rsidRPr="00277AF4">
        <w:rPr>
          <w:rFonts w:ascii="Arial" w:eastAsia="Times New Roman" w:hAnsi="Arial" w:cs="Arial"/>
          <w:b/>
          <w:bCs/>
          <w:vertAlign w:val="superscript"/>
        </w:rPr>
        <w:t>2 </w:t>
      </w:r>
      <w:r w:rsidRPr="00277AF4">
        <w:rPr>
          <w:rFonts w:ascii="Arial" w:eastAsia="Times New Roman" w:hAnsi="Arial" w:cs="Arial"/>
        </w:rPr>
        <w:t>Open the gates</w:t>
      </w:r>
      <w:r w:rsidRPr="00277AF4">
        <w:rPr>
          <w:rFonts w:ascii="Arial" w:eastAsia="Times New Roman" w:hAnsi="Arial" w:cs="Arial"/>
        </w:rPr>
        <w:br/>
        <w:t>    that the righteous nation may enter,</w:t>
      </w:r>
      <w:r w:rsidRPr="00277AF4">
        <w:rPr>
          <w:rFonts w:ascii="Arial" w:eastAsia="Times New Roman" w:hAnsi="Arial" w:cs="Arial"/>
        </w:rPr>
        <w:br/>
        <w:t>    the nation that keeps faith.</w:t>
      </w:r>
      <w:r w:rsidRPr="00277AF4">
        <w:rPr>
          <w:rFonts w:ascii="Arial" w:eastAsia="Times New Roman" w:hAnsi="Arial" w:cs="Arial"/>
        </w:rPr>
        <w:br/>
      </w:r>
      <w:r w:rsidRPr="00277AF4">
        <w:rPr>
          <w:rFonts w:ascii="Arial" w:eastAsia="Times New Roman" w:hAnsi="Arial" w:cs="Arial"/>
          <w:b/>
          <w:bCs/>
          <w:vertAlign w:val="superscript"/>
        </w:rPr>
        <w:t>3 </w:t>
      </w:r>
      <w:r w:rsidRPr="00277AF4">
        <w:rPr>
          <w:rFonts w:ascii="Arial" w:eastAsia="Times New Roman" w:hAnsi="Arial" w:cs="Arial"/>
        </w:rPr>
        <w:t>You will keep in perfect peace</w:t>
      </w:r>
      <w:r w:rsidRPr="00277AF4">
        <w:rPr>
          <w:rFonts w:ascii="Arial" w:eastAsia="Times New Roman" w:hAnsi="Arial" w:cs="Arial"/>
        </w:rPr>
        <w:br/>
        <w:t>    those whose minds are steadfast,</w:t>
      </w:r>
      <w:r w:rsidRPr="00277AF4">
        <w:rPr>
          <w:rFonts w:ascii="Arial" w:eastAsia="Times New Roman" w:hAnsi="Arial" w:cs="Arial"/>
        </w:rPr>
        <w:br/>
        <w:t>    because they trust in you.</w:t>
      </w:r>
      <w:r w:rsidRPr="00277AF4">
        <w:rPr>
          <w:rFonts w:ascii="Arial" w:eastAsia="Times New Roman" w:hAnsi="Arial" w:cs="Arial"/>
        </w:rPr>
        <w:br/>
      </w:r>
      <w:r w:rsidRPr="00277AF4">
        <w:rPr>
          <w:rFonts w:ascii="Arial" w:eastAsia="Times New Roman" w:hAnsi="Arial" w:cs="Arial"/>
          <w:b/>
          <w:bCs/>
          <w:vertAlign w:val="superscript"/>
        </w:rPr>
        <w:t>4 </w:t>
      </w:r>
      <w:r w:rsidRPr="00277AF4">
        <w:rPr>
          <w:rFonts w:ascii="Arial" w:eastAsia="Times New Roman" w:hAnsi="Arial" w:cs="Arial"/>
        </w:rPr>
        <w:t>Trust in the Lord forever,</w:t>
      </w:r>
      <w:r w:rsidRPr="00277AF4">
        <w:rPr>
          <w:rFonts w:ascii="Arial" w:eastAsia="Times New Roman" w:hAnsi="Arial" w:cs="Arial"/>
        </w:rPr>
        <w:br/>
        <w:t>    for the Lord, the Lord himself, is the Rock eternal.</w:t>
      </w:r>
    </w:p>
    <w:p w14:paraId="482DDC5A" w14:textId="77777777" w:rsidR="00277AF4" w:rsidRDefault="00277AF4" w:rsidP="00277AF4">
      <w:pPr>
        <w:spacing w:before="100" w:beforeAutospacing="1" w:after="100" w:afterAutospacing="1"/>
        <w:rPr>
          <w:rFonts w:ascii="ArialMT" w:eastAsia="Times New Roman" w:hAnsi="ArialMT" w:cs="Times New Roman"/>
        </w:rPr>
      </w:pPr>
      <w:r w:rsidRPr="00277AF4">
        <w:rPr>
          <w:rFonts w:ascii="Arial" w:eastAsia="Times New Roman" w:hAnsi="Arial" w:cs="Arial"/>
          <w:b/>
          <w:bCs/>
        </w:rPr>
        <w:t xml:space="preserve">Reflection: </w:t>
      </w:r>
      <w:r w:rsidRPr="00277AF4">
        <w:rPr>
          <w:rFonts w:ascii="ArialMT" w:eastAsia="Times New Roman" w:hAnsi="ArialMT" w:cs="Times New Roman"/>
        </w:rPr>
        <w:t xml:space="preserve">After a devastating vision of judgement on the whole earth, the prophet Isaiah began to speak about God’s salvation and restoration. He envisioned God spreading a feast for all the earth’s people on God’s Holy Mountain, and then he proclaimed that death would be swallowed up and removed from the earth. Today’s short reading is the response to these events which the prophet saw God’s people would express. The heart of the song is a statement of trust in God. </w:t>
      </w:r>
    </w:p>
    <w:p w14:paraId="5B4AC267" w14:textId="7C94E3B4" w:rsidR="00277AF4" w:rsidRPr="00277AF4" w:rsidRDefault="00277AF4" w:rsidP="00277AF4">
      <w:pPr>
        <w:spacing w:before="100" w:beforeAutospacing="1" w:after="100" w:afterAutospacing="1"/>
        <w:rPr>
          <w:rFonts w:ascii="Times New Roman" w:eastAsia="Times New Roman" w:hAnsi="Times New Roman" w:cs="Times New Roman"/>
        </w:rPr>
      </w:pPr>
      <w:r w:rsidRPr="00277AF4">
        <w:rPr>
          <w:rFonts w:ascii="ArialMT" w:eastAsia="Times New Roman" w:hAnsi="ArialMT" w:cs="Times New Roman"/>
        </w:rPr>
        <w:t xml:space="preserve">God is the one who surrounds the dwelling place of </w:t>
      </w:r>
      <w:r>
        <w:rPr>
          <w:rFonts w:ascii="ArialMT" w:eastAsia="Times New Roman" w:hAnsi="ArialMT" w:cs="Times New Roman"/>
        </w:rPr>
        <w:t>His</w:t>
      </w:r>
      <w:r w:rsidRPr="00277AF4">
        <w:rPr>
          <w:rFonts w:ascii="ArialMT" w:eastAsia="Times New Roman" w:hAnsi="ArialMT" w:cs="Times New Roman"/>
        </w:rPr>
        <w:t xml:space="preserve"> people and makes their city strong. God is the one who brings peace to those who trust in</w:t>
      </w:r>
      <w:r>
        <w:rPr>
          <w:rFonts w:ascii="ArialMT" w:eastAsia="Times New Roman" w:hAnsi="ArialMT" w:cs="Times New Roman"/>
        </w:rPr>
        <w:t xml:space="preserve"> Him</w:t>
      </w:r>
      <w:r w:rsidRPr="00277AF4">
        <w:rPr>
          <w:rFonts w:ascii="ArialMT" w:eastAsia="Times New Roman" w:hAnsi="ArialMT" w:cs="Times New Roman"/>
        </w:rPr>
        <w:t>. God</w:t>
      </w:r>
      <w:r w:rsidR="00886182">
        <w:rPr>
          <w:rFonts w:ascii="ArialMT" w:eastAsia="Times New Roman" w:hAnsi="ArialMT" w:cs="Times New Roman"/>
        </w:rPr>
        <w:t xml:space="preserve"> encourages us </w:t>
      </w:r>
      <w:r w:rsidRPr="00277AF4">
        <w:rPr>
          <w:rFonts w:ascii="ArialMT" w:eastAsia="Times New Roman" w:hAnsi="ArialMT" w:cs="Times New Roman"/>
        </w:rPr>
        <w:t xml:space="preserve">therefore, to trust in </w:t>
      </w:r>
      <w:r w:rsidR="00886182">
        <w:rPr>
          <w:rFonts w:ascii="ArialMT" w:eastAsia="Times New Roman" w:hAnsi="ArialMT" w:cs="Times New Roman"/>
        </w:rPr>
        <w:t xml:space="preserve">Him </w:t>
      </w:r>
      <w:r w:rsidRPr="00277AF4">
        <w:rPr>
          <w:rFonts w:ascii="ArialMT" w:eastAsia="Times New Roman" w:hAnsi="ArialMT" w:cs="Times New Roman"/>
        </w:rPr>
        <w:t xml:space="preserve">as </w:t>
      </w:r>
      <w:r w:rsidR="00971794">
        <w:rPr>
          <w:rFonts w:ascii="ArialMT" w:eastAsia="Times New Roman" w:hAnsi="ArialMT" w:cs="Times New Roman"/>
        </w:rPr>
        <w:t xml:space="preserve">our </w:t>
      </w:r>
      <w:r w:rsidRPr="00277AF4">
        <w:rPr>
          <w:rFonts w:ascii="ArialMT" w:eastAsia="Times New Roman" w:hAnsi="ArialMT" w:cs="Times New Roman"/>
        </w:rPr>
        <w:t xml:space="preserve">eternal Rock - a sure foundation on which to build </w:t>
      </w:r>
      <w:r w:rsidR="00971794">
        <w:rPr>
          <w:rFonts w:ascii="ArialMT" w:eastAsia="Times New Roman" w:hAnsi="ArialMT" w:cs="Times New Roman"/>
        </w:rPr>
        <w:t xml:space="preserve">our </w:t>
      </w:r>
      <w:r w:rsidRPr="00277AF4">
        <w:rPr>
          <w:rFonts w:ascii="ArialMT" w:eastAsia="Times New Roman" w:hAnsi="ArialMT" w:cs="Times New Roman"/>
        </w:rPr>
        <w:t xml:space="preserve">lives. </w:t>
      </w:r>
    </w:p>
    <w:p w14:paraId="122649FF" w14:textId="76F07C94" w:rsidR="00277AF4" w:rsidRDefault="00277AF4" w:rsidP="00277AF4">
      <w:pPr>
        <w:spacing w:before="100" w:beforeAutospacing="1" w:after="100" w:afterAutospacing="1"/>
        <w:rPr>
          <w:rFonts w:ascii="ArialMT" w:eastAsia="Times New Roman" w:hAnsi="ArialMT" w:cs="Times New Roman"/>
        </w:rPr>
      </w:pPr>
      <w:bookmarkStart w:id="0" w:name="_GoBack"/>
      <w:bookmarkEnd w:id="0"/>
      <w:r w:rsidRPr="00277AF4">
        <w:rPr>
          <w:rFonts w:ascii="ArialMT" w:eastAsia="Times New Roman" w:hAnsi="ArialMT" w:cs="Times New Roman"/>
        </w:rPr>
        <w:t xml:space="preserve">The resurrection reminds us that death does not have the final word, and that God surrounds us with life and strength. When we learn to trust in God’s resurrection life, God keeps us in peace, and our thinking and living is shaped by God’s unquenchable life. </w:t>
      </w:r>
    </w:p>
    <w:p w14:paraId="45D1991F" w14:textId="3F56F790" w:rsidR="00277AF4" w:rsidRPr="00277AF4" w:rsidRDefault="00277AF4" w:rsidP="00277AF4">
      <w:pPr>
        <w:spacing w:before="100" w:beforeAutospacing="1" w:after="100" w:afterAutospacing="1"/>
        <w:rPr>
          <w:rFonts w:ascii="Times New Roman" w:eastAsia="Times New Roman" w:hAnsi="Times New Roman" w:cs="Times New Roman"/>
        </w:rPr>
      </w:pPr>
      <w:r w:rsidRPr="00277AF4">
        <w:rPr>
          <w:rFonts w:ascii="ArialMT" w:eastAsia="Times New Roman" w:hAnsi="ArialMT" w:cs="Times New Roman"/>
        </w:rPr>
        <w:t xml:space="preserve">If we live with cynicism and negativity, this is probably a sign that we have not yet truly believed in resurrection. But, as the reality of resurrection takes hold of us we inevitably grow in trust and in hope.  </w:t>
      </w:r>
    </w:p>
    <w:p w14:paraId="14EC0B30" w14:textId="48A3646F" w:rsidR="00277AF4" w:rsidRPr="00277AF4" w:rsidRDefault="00277AF4" w:rsidP="00277AF4">
      <w:pPr>
        <w:spacing w:before="100" w:beforeAutospacing="1" w:after="100" w:afterAutospacing="1"/>
        <w:rPr>
          <w:rFonts w:ascii="Times New Roman" w:eastAsia="Times New Roman" w:hAnsi="Times New Roman" w:cs="Times New Roman"/>
        </w:rPr>
      </w:pPr>
      <w:r w:rsidRPr="00277AF4">
        <w:rPr>
          <w:rFonts w:ascii="ArialMT" w:eastAsia="Times New Roman" w:hAnsi="ArialMT" w:cs="Times New Roman"/>
        </w:rPr>
        <w:t xml:space="preserve">When the reality of resurrection life begins to take hold of us, we cannot help but respond in thanksgiving. But, giving thanks also strengthens our faith in resurrection even more, as we remember the ways that God’s life has already sustained and strengthened us. Today let the practice of thanksgiving strengthen your faith and inspire your hope. </w:t>
      </w:r>
    </w:p>
    <w:p w14:paraId="3E75EA82" w14:textId="77777777" w:rsidR="00277AF4" w:rsidRPr="00277AF4" w:rsidRDefault="00277AF4" w:rsidP="00277AF4">
      <w:pPr>
        <w:spacing w:before="100" w:beforeAutospacing="1" w:after="100" w:afterAutospacing="1"/>
        <w:rPr>
          <w:rFonts w:ascii="Times New Roman" w:eastAsia="Times New Roman" w:hAnsi="Times New Roman" w:cs="Times New Roman"/>
        </w:rPr>
      </w:pPr>
      <w:r w:rsidRPr="00277AF4">
        <w:rPr>
          <w:rFonts w:ascii="Arial" w:eastAsia="Times New Roman" w:hAnsi="Arial" w:cs="Arial"/>
          <w:b/>
          <w:bCs/>
        </w:rPr>
        <w:t xml:space="preserve">Breath-Prayer for Today: </w:t>
      </w:r>
      <w:r w:rsidRPr="00277AF4">
        <w:rPr>
          <w:rFonts w:ascii="ArialMT" w:eastAsia="Times New Roman" w:hAnsi="ArialMT" w:cs="Times New Roman"/>
        </w:rPr>
        <w:t xml:space="preserve">Thank you, God, for your gift of life that cannot be quenched. </w:t>
      </w:r>
    </w:p>
    <w:p w14:paraId="4885E0D5" w14:textId="77777777" w:rsidR="00277AF4" w:rsidRPr="00535BEB" w:rsidRDefault="00277AF4" w:rsidP="00535BEB">
      <w:pPr>
        <w:pStyle w:val="NormalWeb"/>
        <w:rPr>
          <w:rFonts w:ascii="Arial" w:hAnsi="Arial" w:cs="Arial"/>
          <w:b/>
        </w:rPr>
      </w:pPr>
    </w:p>
    <w:p w14:paraId="478F1F7B" w14:textId="77777777" w:rsidR="00535BEB" w:rsidRDefault="00535BEB" w:rsidP="00535BEB">
      <w:pPr>
        <w:pStyle w:val="Standard"/>
        <w:rPr>
          <w:rFonts w:eastAsia="Times New Roman" w:cs="Times New Roman"/>
          <w:kern w:val="0"/>
          <w:lang w:eastAsia="en-US" w:bidi="ar-SA"/>
        </w:rPr>
      </w:pPr>
    </w:p>
    <w:p w14:paraId="121B9F33" w14:textId="366A3658" w:rsidR="00BA2484" w:rsidRPr="00BA2484" w:rsidRDefault="00BA2484" w:rsidP="00BA2484">
      <w:pPr>
        <w:spacing w:before="100" w:beforeAutospacing="1" w:after="100" w:afterAutospacing="1"/>
        <w:rPr>
          <w:rFonts w:ascii="Times New Roman" w:eastAsia="Times New Roman" w:hAnsi="Times New Roman" w:cs="Times New Roman"/>
        </w:rPr>
      </w:pPr>
    </w:p>
    <w:p w14:paraId="116E6F5A" w14:textId="1319AA31" w:rsidR="00BA2484" w:rsidRPr="009D0854" w:rsidRDefault="00BA2484" w:rsidP="00BA2484">
      <w:pPr>
        <w:spacing w:before="100" w:beforeAutospacing="1" w:after="100" w:afterAutospacing="1"/>
        <w:rPr>
          <w:rFonts w:ascii="Arial" w:eastAsia="Times New Roman" w:hAnsi="Arial" w:cs="Arial"/>
        </w:rPr>
      </w:pPr>
    </w:p>
    <w:p w14:paraId="3653044E" w14:textId="77777777" w:rsidR="00BA2484" w:rsidRDefault="00BA2484" w:rsidP="009D0854">
      <w:pPr>
        <w:rPr>
          <w:rFonts w:ascii="Arial" w:eastAsia="Times New Roman" w:hAnsi="Arial" w:cs="Arial"/>
        </w:rPr>
      </w:pPr>
    </w:p>
    <w:p w14:paraId="046DD818" w14:textId="77777777" w:rsidR="00BA2484" w:rsidRDefault="00BA2484" w:rsidP="009D0854">
      <w:pPr>
        <w:rPr>
          <w:rFonts w:ascii="Arial" w:eastAsia="Times New Roman" w:hAnsi="Arial" w:cs="Arial"/>
          <w:b/>
        </w:rPr>
      </w:pPr>
    </w:p>
    <w:p w14:paraId="14E7F4F8" w14:textId="1C61E6AE" w:rsidR="00CD6F86" w:rsidRDefault="00971794"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71C2"/>
    <w:rsid w:val="00211DF4"/>
    <w:rsid w:val="00226463"/>
    <w:rsid w:val="00234CE4"/>
    <w:rsid w:val="00277AF4"/>
    <w:rsid w:val="0028576F"/>
    <w:rsid w:val="002C2D2B"/>
    <w:rsid w:val="002F1C6F"/>
    <w:rsid w:val="00302247"/>
    <w:rsid w:val="00321AB0"/>
    <w:rsid w:val="003543D5"/>
    <w:rsid w:val="003A446B"/>
    <w:rsid w:val="003C0349"/>
    <w:rsid w:val="003D6E77"/>
    <w:rsid w:val="004208F9"/>
    <w:rsid w:val="004211C9"/>
    <w:rsid w:val="00431896"/>
    <w:rsid w:val="00445353"/>
    <w:rsid w:val="00470EEC"/>
    <w:rsid w:val="00480625"/>
    <w:rsid w:val="00493631"/>
    <w:rsid w:val="004A1448"/>
    <w:rsid w:val="004A34E3"/>
    <w:rsid w:val="004C2DFA"/>
    <w:rsid w:val="004D0845"/>
    <w:rsid w:val="004D0A2E"/>
    <w:rsid w:val="004D7E40"/>
    <w:rsid w:val="004E0A17"/>
    <w:rsid w:val="004E689D"/>
    <w:rsid w:val="005121DF"/>
    <w:rsid w:val="00515574"/>
    <w:rsid w:val="00530EE3"/>
    <w:rsid w:val="00535BEB"/>
    <w:rsid w:val="00547F0E"/>
    <w:rsid w:val="005577B6"/>
    <w:rsid w:val="0057280F"/>
    <w:rsid w:val="0057440F"/>
    <w:rsid w:val="005814A5"/>
    <w:rsid w:val="00582343"/>
    <w:rsid w:val="0058356E"/>
    <w:rsid w:val="00596A90"/>
    <w:rsid w:val="00596C8E"/>
    <w:rsid w:val="005C3306"/>
    <w:rsid w:val="005D5839"/>
    <w:rsid w:val="005E1ECF"/>
    <w:rsid w:val="005E78A6"/>
    <w:rsid w:val="00621366"/>
    <w:rsid w:val="0064392D"/>
    <w:rsid w:val="00673AD9"/>
    <w:rsid w:val="006824FA"/>
    <w:rsid w:val="006826BB"/>
    <w:rsid w:val="006C22B2"/>
    <w:rsid w:val="006D39D4"/>
    <w:rsid w:val="006D3F45"/>
    <w:rsid w:val="006F2B1F"/>
    <w:rsid w:val="007138D3"/>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86182"/>
    <w:rsid w:val="008B2262"/>
    <w:rsid w:val="008B2CEF"/>
    <w:rsid w:val="008B41C2"/>
    <w:rsid w:val="008B4B9A"/>
    <w:rsid w:val="008B5045"/>
    <w:rsid w:val="008B7241"/>
    <w:rsid w:val="008F5446"/>
    <w:rsid w:val="00921600"/>
    <w:rsid w:val="00926E37"/>
    <w:rsid w:val="009300CC"/>
    <w:rsid w:val="00940CEC"/>
    <w:rsid w:val="00961098"/>
    <w:rsid w:val="00971794"/>
    <w:rsid w:val="00976525"/>
    <w:rsid w:val="009A668E"/>
    <w:rsid w:val="009B3BE5"/>
    <w:rsid w:val="009D0854"/>
    <w:rsid w:val="009D117F"/>
    <w:rsid w:val="009D2824"/>
    <w:rsid w:val="009E0015"/>
    <w:rsid w:val="009E54E6"/>
    <w:rsid w:val="00A14022"/>
    <w:rsid w:val="00A17BA8"/>
    <w:rsid w:val="00A332DC"/>
    <w:rsid w:val="00A44890"/>
    <w:rsid w:val="00A4555C"/>
    <w:rsid w:val="00A47723"/>
    <w:rsid w:val="00A707C2"/>
    <w:rsid w:val="00A83E41"/>
    <w:rsid w:val="00A90E55"/>
    <w:rsid w:val="00A91EAE"/>
    <w:rsid w:val="00AC102E"/>
    <w:rsid w:val="00AE305A"/>
    <w:rsid w:val="00B41CAB"/>
    <w:rsid w:val="00B435DD"/>
    <w:rsid w:val="00B460B2"/>
    <w:rsid w:val="00B51F81"/>
    <w:rsid w:val="00B53AD6"/>
    <w:rsid w:val="00B75E32"/>
    <w:rsid w:val="00B8152D"/>
    <w:rsid w:val="00B90327"/>
    <w:rsid w:val="00B905D0"/>
    <w:rsid w:val="00BA2484"/>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26844"/>
    <w:rsid w:val="00E474C9"/>
    <w:rsid w:val="00E51237"/>
    <w:rsid w:val="00E93CDE"/>
    <w:rsid w:val="00ED473E"/>
    <w:rsid w:val="00ED4A23"/>
    <w:rsid w:val="00F110DF"/>
    <w:rsid w:val="00F13DCA"/>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 w:type="paragraph" w:customStyle="1" w:styleId="Standard">
    <w:name w:val="Standard"/>
    <w:rsid w:val="00535BEB"/>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46456856">
      <w:bodyDiv w:val="1"/>
      <w:marLeft w:val="0"/>
      <w:marRight w:val="0"/>
      <w:marTop w:val="0"/>
      <w:marBottom w:val="0"/>
      <w:divBdr>
        <w:top w:val="none" w:sz="0" w:space="0" w:color="auto"/>
        <w:left w:val="none" w:sz="0" w:space="0" w:color="auto"/>
        <w:bottom w:val="none" w:sz="0" w:space="0" w:color="auto"/>
        <w:right w:val="none" w:sz="0" w:space="0" w:color="auto"/>
      </w:divBdr>
      <w:divsChild>
        <w:div w:id="2081362842">
          <w:marLeft w:val="0"/>
          <w:marRight w:val="0"/>
          <w:marTop w:val="0"/>
          <w:marBottom w:val="0"/>
          <w:divBdr>
            <w:top w:val="none" w:sz="0" w:space="0" w:color="auto"/>
            <w:left w:val="none" w:sz="0" w:space="0" w:color="auto"/>
            <w:bottom w:val="none" w:sz="0" w:space="0" w:color="auto"/>
            <w:right w:val="none" w:sz="0" w:space="0" w:color="auto"/>
          </w:divBdr>
          <w:divsChild>
            <w:div w:id="2104642942">
              <w:marLeft w:val="0"/>
              <w:marRight w:val="0"/>
              <w:marTop w:val="0"/>
              <w:marBottom w:val="0"/>
              <w:divBdr>
                <w:top w:val="none" w:sz="0" w:space="0" w:color="auto"/>
                <w:left w:val="none" w:sz="0" w:space="0" w:color="auto"/>
                <w:bottom w:val="none" w:sz="0" w:space="0" w:color="auto"/>
                <w:right w:val="none" w:sz="0" w:space="0" w:color="auto"/>
              </w:divBdr>
              <w:divsChild>
                <w:div w:id="1832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30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54647882">
      <w:bodyDiv w:val="1"/>
      <w:marLeft w:val="0"/>
      <w:marRight w:val="0"/>
      <w:marTop w:val="0"/>
      <w:marBottom w:val="0"/>
      <w:divBdr>
        <w:top w:val="none" w:sz="0" w:space="0" w:color="auto"/>
        <w:left w:val="none" w:sz="0" w:space="0" w:color="auto"/>
        <w:bottom w:val="none" w:sz="0" w:space="0" w:color="auto"/>
        <w:right w:val="none" w:sz="0" w:space="0" w:color="auto"/>
      </w:divBdr>
      <w:divsChild>
        <w:div w:id="737092382">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4839673">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51466192">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09290551">
      <w:bodyDiv w:val="1"/>
      <w:marLeft w:val="0"/>
      <w:marRight w:val="0"/>
      <w:marTop w:val="0"/>
      <w:marBottom w:val="0"/>
      <w:divBdr>
        <w:top w:val="none" w:sz="0" w:space="0" w:color="auto"/>
        <w:left w:val="none" w:sz="0" w:space="0" w:color="auto"/>
        <w:bottom w:val="none" w:sz="0" w:space="0" w:color="auto"/>
        <w:right w:val="none" w:sz="0" w:space="0" w:color="auto"/>
      </w:divBdr>
      <w:divsChild>
        <w:div w:id="577401411">
          <w:marLeft w:val="0"/>
          <w:marRight w:val="0"/>
          <w:marTop w:val="0"/>
          <w:marBottom w:val="0"/>
          <w:divBdr>
            <w:top w:val="none" w:sz="0" w:space="0" w:color="auto"/>
            <w:left w:val="none" w:sz="0" w:space="0" w:color="auto"/>
            <w:bottom w:val="none" w:sz="0" w:space="0" w:color="auto"/>
            <w:right w:val="none" w:sz="0" w:space="0" w:color="auto"/>
          </w:divBdr>
          <w:divsChild>
            <w:div w:id="550389999">
              <w:marLeft w:val="0"/>
              <w:marRight w:val="0"/>
              <w:marTop w:val="0"/>
              <w:marBottom w:val="0"/>
              <w:divBdr>
                <w:top w:val="none" w:sz="0" w:space="0" w:color="auto"/>
                <w:left w:val="none" w:sz="0" w:space="0" w:color="auto"/>
                <w:bottom w:val="none" w:sz="0" w:space="0" w:color="auto"/>
                <w:right w:val="none" w:sz="0" w:space="0" w:color="auto"/>
              </w:divBdr>
              <w:divsChild>
                <w:div w:id="1218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023">
          <w:marLeft w:val="0"/>
          <w:marRight w:val="0"/>
          <w:marTop w:val="0"/>
          <w:marBottom w:val="0"/>
          <w:divBdr>
            <w:top w:val="none" w:sz="0" w:space="0" w:color="auto"/>
            <w:left w:val="none" w:sz="0" w:space="0" w:color="auto"/>
            <w:bottom w:val="none" w:sz="0" w:space="0" w:color="auto"/>
            <w:right w:val="none" w:sz="0" w:space="0" w:color="auto"/>
          </w:divBdr>
          <w:divsChild>
            <w:div w:id="335352284">
              <w:marLeft w:val="0"/>
              <w:marRight w:val="0"/>
              <w:marTop w:val="0"/>
              <w:marBottom w:val="0"/>
              <w:divBdr>
                <w:top w:val="none" w:sz="0" w:space="0" w:color="auto"/>
                <w:left w:val="none" w:sz="0" w:space="0" w:color="auto"/>
                <w:bottom w:val="none" w:sz="0" w:space="0" w:color="auto"/>
                <w:right w:val="none" w:sz="0" w:space="0" w:color="auto"/>
              </w:divBdr>
              <w:divsChild>
                <w:div w:id="26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0657007">
      <w:bodyDiv w:val="1"/>
      <w:marLeft w:val="0"/>
      <w:marRight w:val="0"/>
      <w:marTop w:val="0"/>
      <w:marBottom w:val="0"/>
      <w:divBdr>
        <w:top w:val="none" w:sz="0" w:space="0" w:color="auto"/>
        <w:left w:val="none" w:sz="0" w:space="0" w:color="auto"/>
        <w:bottom w:val="none" w:sz="0" w:space="0" w:color="auto"/>
        <w:right w:val="none" w:sz="0" w:space="0" w:color="auto"/>
      </w:divBdr>
      <w:divsChild>
        <w:div w:id="1979365">
          <w:marLeft w:val="240"/>
          <w:marRight w:val="0"/>
          <w:marTop w:val="240"/>
          <w:marBottom w:val="240"/>
          <w:divBdr>
            <w:top w:val="none" w:sz="0" w:space="0" w:color="auto"/>
            <w:left w:val="none" w:sz="0" w:space="0" w:color="auto"/>
            <w:bottom w:val="none" w:sz="0" w:space="0" w:color="auto"/>
            <w:right w:val="none" w:sz="0" w:space="0" w:color="auto"/>
          </w:divBdr>
        </w:div>
      </w:divsChild>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3</cp:revision>
  <dcterms:created xsi:type="dcterms:W3CDTF">2020-04-22T17:58:00Z</dcterms:created>
  <dcterms:modified xsi:type="dcterms:W3CDTF">2020-04-22T17:59:00Z</dcterms:modified>
</cp:coreProperties>
</file>